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679" w:rsidRPr="00BB3DA4" w:rsidRDefault="00A32679" w:rsidP="00BB3DA4">
      <w:pPr>
        <w:spacing w:after="0" w:line="240" w:lineRule="auto"/>
        <w:jc w:val="center"/>
        <w:rPr>
          <w:b/>
        </w:rPr>
      </w:pPr>
      <w:r w:rsidRPr="00BB3DA4">
        <w:rPr>
          <w:b/>
        </w:rPr>
        <w:t>ПРОТОКОЛ № 1</w:t>
      </w:r>
    </w:p>
    <w:p w:rsidR="00A32679" w:rsidRPr="00BB3DA4" w:rsidRDefault="00A32679" w:rsidP="00BB3DA4">
      <w:pPr>
        <w:spacing w:after="0" w:line="240" w:lineRule="auto"/>
        <w:jc w:val="center"/>
        <w:rPr>
          <w:b/>
        </w:rPr>
      </w:pPr>
      <w:r w:rsidRPr="00BB3DA4">
        <w:rPr>
          <w:b/>
        </w:rPr>
        <w:t>Річних загальних зборів акціонерів</w:t>
      </w:r>
    </w:p>
    <w:p w:rsidR="00A32679" w:rsidRPr="00BB3DA4" w:rsidRDefault="00A32679" w:rsidP="00BB3DA4">
      <w:pPr>
        <w:spacing w:after="0" w:line="240" w:lineRule="auto"/>
        <w:jc w:val="center"/>
        <w:rPr>
          <w:b/>
        </w:rPr>
      </w:pPr>
      <w:r w:rsidRPr="00BB3DA4">
        <w:rPr>
          <w:b/>
        </w:rPr>
        <w:t>Публічного акціонерного товариства</w:t>
      </w:r>
    </w:p>
    <w:p w:rsidR="00A32679" w:rsidRPr="00BB3DA4" w:rsidRDefault="00A32679" w:rsidP="00BB3DA4">
      <w:pPr>
        <w:spacing w:after="0" w:line="240" w:lineRule="auto"/>
        <w:jc w:val="center"/>
        <w:rPr>
          <w:b/>
        </w:rPr>
      </w:pPr>
      <w:r w:rsidRPr="00BB3DA4">
        <w:rPr>
          <w:b/>
        </w:rPr>
        <w:t>“Кременчуцький річковий порт”</w:t>
      </w:r>
    </w:p>
    <w:p w:rsidR="00A32679" w:rsidRDefault="00A32679" w:rsidP="00BB3DA4">
      <w:pPr>
        <w:spacing w:after="0" w:line="240" w:lineRule="auto"/>
      </w:pPr>
    </w:p>
    <w:p w:rsidR="00A32679" w:rsidRDefault="00A32679" w:rsidP="00BB3DA4">
      <w:pPr>
        <w:spacing w:after="0" w:line="240" w:lineRule="auto"/>
      </w:pPr>
      <w:r>
        <w:t>м. Кременчук 26 квітня 2018 року</w:t>
      </w:r>
    </w:p>
    <w:p w:rsidR="00A32679" w:rsidRDefault="00A32679" w:rsidP="00BB3DA4">
      <w:pPr>
        <w:spacing w:after="0" w:line="240" w:lineRule="auto"/>
      </w:pPr>
    </w:p>
    <w:p w:rsidR="00A32679" w:rsidRDefault="00A32679" w:rsidP="00BB3DA4">
      <w:pPr>
        <w:spacing w:after="0" w:line="240" w:lineRule="auto"/>
      </w:pPr>
      <w:r>
        <w:t xml:space="preserve">Дата складання протоколу: 26 квітня </w:t>
      </w:r>
      <w:bookmarkStart w:id="0" w:name="_GoBack"/>
      <w:bookmarkEnd w:id="0"/>
      <w:r>
        <w:t>2018р.</w:t>
      </w:r>
    </w:p>
    <w:p w:rsidR="00A32679" w:rsidRDefault="00A32679" w:rsidP="00BB3DA4">
      <w:pPr>
        <w:spacing w:after="0" w:line="240" w:lineRule="auto"/>
      </w:pPr>
      <w:r>
        <w:t>Дата проведення зборів: 26 квітня 2018р.</w:t>
      </w:r>
    </w:p>
    <w:p w:rsidR="00A32679" w:rsidRDefault="00A32679" w:rsidP="00BB3DA4">
      <w:pPr>
        <w:spacing w:after="0" w:line="240" w:lineRule="auto"/>
      </w:pPr>
      <w:r>
        <w:t>Місце проведення зборів: м.Кременчук, вул. Флотська, 2 (приміщення їдальні 1 зал).</w:t>
      </w:r>
    </w:p>
    <w:p w:rsidR="00A32679" w:rsidRDefault="00A32679" w:rsidP="00BB3DA4">
      <w:pPr>
        <w:spacing w:after="0" w:line="240" w:lineRule="auto"/>
      </w:pPr>
      <w:r>
        <w:t>Вид зборів: річні.</w:t>
      </w:r>
    </w:p>
    <w:p w:rsidR="00A32679" w:rsidRDefault="00A32679" w:rsidP="00BB3DA4">
      <w:pPr>
        <w:spacing w:after="0" w:line="240" w:lineRule="auto"/>
      </w:pPr>
      <w:r>
        <w:t>Час початку реєстрації учасників зборів: 9 год.00хв.</w:t>
      </w:r>
    </w:p>
    <w:p w:rsidR="00A32679" w:rsidRDefault="00A32679" w:rsidP="00BB3DA4">
      <w:pPr>
        <w:spacing w:after="0" w:line="240" w:lineRule="auto"/>
      </w:pPr>
      <w:r>
        <w:t>Час закінчення реєстрації учасників зборів: 9 год. 45хв.</w:t>
      </w:r>
    </w:p>
    <w:p w:rsidR="00A32679" w:rsidRDefault="00A32679" w:rsidP="00BB3DA4">
      <w:pPr>
        <w:spacing w:after="0" w:line="240" w:lineRule="auto"/>
      </w:pPr>
      <w:r>
        <w:t>Час початку зборів: 10 год. 00хв.</w:t>
      </w:r>
    </w:p>
    <w:p w:rsidR="00A32679" w:rsidRDefault="00A32679" w:rsidP="00BB3DA4">
      <w:pPr>
        <w:spacing w:after="0" w:line="240" w:lineRule="auto"/>
      </w:pPr>
      <w:r>
        <w:t>Зведений обліковий реєстр акціонерів ПАТ “Кременчуцький річковий порт”, які мають право на участь у загальних зборах складений станом на “20” квітня 2018 року.</w:t>
      </w:r>
    </w:p>
    <w:p w:rsidR="00A32679" w:rsidRDefault="00A32679" w:rsidP="00BB3DA4">
      <w:pPr>
        <w:spacing w:after="0" w:line="240" w:lineRule="auto"/>
      </w:pPr>
      <w:r>
        <w:t>Кількість осіб, включених до реєстру акціонерів, які мають право на участь у загальних зборах: 112.</w:t>
      </w:r>
    </w:p>
    <w:p w:rsidR="00A32679" w:rsidRDefault="00A32679" w:rsidP="00BB3DA4">
      <w:pPr>
        <w:spacing w:after="0" w:line="240" w:lineRule="auto"/>
      </w:pPr>
      <w:r>
        <w:t>Кількість випущених акцій: 195216.</w:t>
      </w:r>
    </w:p>
    <w:p w:rsidR="00A32679" w:rsidRDefault="00A32679" w:rsidP="00BB3DA4">
      <w:pPr>
        <w:spacing w:after="0" w:line="240" w:lineRule="auto"/>
      </w:pPr>
      <w:r>
        <w:t>Кількість голосуючих акцій загальна: 191098.</w:t>
      </w:r>
    </w:p>
    <w:p w:rsidR="00A32679" w:rsidRDefault="00A32679" w:rsidP="00BB3DA4">
      <w:pPr>
        <w:spacing w:after="0" w:line="240" w:lineRule="auto"/>
      </w:pPr>
    </w:p>
    <w:p w:rsidR="00A32679" w:rsidRDefault="00A32679" w:rsidP="00BB3DA4">
      <w:pPr>
        <w:spacing w:after="0" w:line="240" w:lineRule="auto"/>
      </w:pPr>
      <w:r>
        <w:t>Кількість осіб, які зареєструвалися для участі у зборах: 5.</w:t>
      </w:r>
    </w:p>
    <w:p w:rsidR="00A32679" w:rsidRDefault="00A32679" w:rsidP="00BB3DA4">
      <w:pPr>
        <w:spacing w:after="0" w:line="240" w:lineRule="auto"/>
      </w:pPr>
      <w:r>
        <w:t>Кількість голосів, що належить особам, які зареєструвалися для участі у зборах: 190859, що становить 99,87% від кількості голосуючих акцій товариства.</w:t>
      </w:r>
    </w:p>
    <w:p w:rsidR="00A32679" w:rsidRDefault="00A32679" w:rsidP="00BB3DA4">
      <w:pPr>
        <w:spacing w:after="0" w:line="240" w:lineRule="auto"/>
      </w:pPr>
    </w:p>
    <w:p w:rsidR="00A32679" w:rsidRDefault="00A32679" w:rsidP="00BB3DA4">
      <w:pPr>
        <w:spacing w:after="0" w:line="240" w:lineRule="auto"/>
      </w:pPr>
      <w:r>
        <w:t>Реєстрація акціонерів проводилася Реєстраційною комісією у складі:</w:t>
      </w:r>
    </w:p>
    <w:p w:rsidR="00A32679" w:rsidRDefault="00A32679" w:rsidP="00BB3DA4">
      <w:pPr>
        <w:spacing w:after="0" w:line="240" w:lineRule="auto"/>
      </w:pPr>
      <w:r>
        <w:t>-</w:t>
      </w:r>
      <w:r>
        <w:tab/>
        <w:t>голови комісії - Сорокіної О.В. – економіста ПАТ «КрРП»;</w:t>
      </w:r>
    </w:p>
    <w:p w:rsidR="00A32679" w:rsidRDefault="00A32679" w:rsidP="00BB3DA4">
      <w:pPr>
        <w:spacing w:after="0" w:line="240" w:lineRule="auto"/>
      </w:pPr>
      <w:r>
        <w:t>-</w:t>
      </w:r>
      <w:r>
        <w:tab/>
        <w:t xml:space="preserve">секретаря комісії -Пасько </w:t>
      </w:r>
      <w:proofErr w:type="gramStart"/>
      <w:r>
        <w:t>О.В.</w:t>
      </w:r>
      <w:proofErr w:type="gramEnd"/>
      <w:r>
        <w:t xml:space="preserve"> – бухгалтера ПАТ «КрРП».</w:t>
      </w:r>
    </w:p>
    <w:p w:rsidR="00A32679" w:rsidRDefault="00A32679" w:rsidP="00BB3DA4">
      <w:pPr>
        <w:spacing w:after="0" w:line="240" w:lineRule="auto"/>
      </w:pPr>
      <w:r>
        <w:t>Склад реєстраційної комісії був затверджений на зборах Наглядової ради Протоколом №3 від 27.02.18р.</w:t>
      </w:r>
    </w:p>
    <w:p w:rsidR="00A32679" w:rsidRDefault="00A32679" w:rsidP="00BB3DA4">
      <w:pPr>
        <w:spacing w:after="0" w:line="240" w:lineRule="auto"/>
      </w:pPr>
      <w:r>
        <w:t>Згідно ст.41 Закону України «Про акціонерні товариства» загальні збори мають кворум з усіх питань порядку денного за умови реєстрації для участі у загальних зборах акціонерів, які сукупно є власниками більш як 50% голосуючих простих іменних акцій Товариства.</w:t>
      </w:r>
    </w:p>
    <w:p w:rsidR="00A32679" w:rsidRDefault="00A32679" w:rsidP="00BB3DA4">
      <w:pPr>
        <w:spacing w:after="0" w:line="240" w:lineRule="auto"/>
      </w:pPr>
      <w:r>
        <w:t>Відповідно до Статуту ПАТ “Кременчуцький річковий порт” та ст.41 Закону України «Про акціонерні товариства» річні загальні збори акціонерів (надалі - Збори) мають кворум з усіх питань порядку денного.</w:t>
      </w:r>
    </w:p>
    <w:p w:rsidR="00A32679" w:rsidRDefault="00A32679" w:rsidP="00BB3DA4">
      <w:pPr>
        <w:spacing w:after="0" w:line="240" w:lineRule="auto"/>
      </w:pPr>
      <w:r>
        <w:t>Збори оголошено відкритими.</w:t>
      </w:r>
    </w:p>
    <w:p w:rsidR="00A32679" w:rsidRDefault="00A32679" w:rsidP="00BB3DA4">
      <w:pPr>
        <w:spacing w:after="0" w:line="240" w:lineRule="auto"/>
      </w:pPr>
      <w:r>
        <w:t>Протокол реєстраційної комісії додається.</w:t>
      </w:r>
    </w:p>
    <w:p w:rsidR="00A32679" w:rsidRDefault="00A32679" w:rsidP="00BB3DA4">
      <w:pPr>
        <w:spacing w:after="0" w:line="240" w:lineRule="auto"/>
      </w:pPr>
    </w:p>
    <w:p w:rsidR="00A32679" w:rsidRDefault="00A32679" w:rsidP="00BB3DA4">
      <w:pPr>
        <w:spacing w:after="0" w:line="240" w:lineRule="auto"/>
      </w:pPr>
      <w:r>
        <w:t>На засіданні Наглядової ради (Протокол №3 від 27.02.18р.) Головою Зборів була затверджена кандидатура Жданової Т.І. – генеральний директор ПАТ «КрРП», Секретарем Зборів – Глушко О.І. – начальник ПЕВ ПАТ «КрРП».</w:t>
      </w:r>
    </w:p>
    <w:p w:rsidR="00A32679" w:rsidRDefault="00A32679" w:rsidP="00BB3DA4">
      <w:pPr>
        <w:spacing w:after="0" w:line="240" w:lineRule="auto"/>
      </w:pPr>
    </w:p>
    <w:p w:rsidR="00A32679" w:rsidRDefault="00A32679" w:rsidP="00BB3DA4">
      <w:pPr>
        <w:spacing w:after="0" w:line="240" w:lineRule="auto"/>
      </w:pPr>
      <w:r>
        <w:t>Голова Зборів, Жданова Т.І., оголосила порядок денний Зборів та повідомила, що підрахунок голосів по питанню обрання лічильної комісії буде здійснювати реєстраційна комісія згідно Положення про Загальні збори акціонерів.</w:t>
      </w:r>
    </w:p>
    <w:p w:rsidR="00A32679" w:rsidRDefault="00A32679" w:rsidP="00BB3DA4">
      <w:pPr>
        <w:spacing w:after="0" w:line="240" w:lineRule="auto"/>
      </w:pPr>
    </w:p>
    <w:p w:rsidR="00A32679" w:rsidRDefault="00A32679" w:rsidP="00BB3DA4">
      <w:pPr>
        <w:spacing w:after="0" w:line="240" w:lineRule="auto"/>
      </w:pPr>
      <w:r>
        <w:t>Порядок денний:</w:t>
      </w:r>
    </w:p>
    <w:p w:rsidR="00A32679" w:rsidRDefault="00A32679" w:rsidP="00BB3DA4">
      <w:pPr>
        <w:spacing w:after="0" w:line="240" w:lineRule="auto"/>
      </w:pPr>
      <w:r>
        <w:t>1.</w:t>
      </w:r>
      <w:r>
        <w:tab/>
        <w:t>Обрання лічильної комісії загальних зборів акціонерів.</w:t>
      </w:r>
    </w:p>
    <w:p w:rsidR="00A32679" w:rsidRDefault="00A32679" w:rsidP="00BB3DA4">
      <w:pPr>
        <w:spacing w:after="0" w:line="240" w:lineRule="auto"/>
      </w:pPr>
      <w:r>
        <w:t>2.</w:t>
      </w:r>
      <w:r>
        <w:tab/>
        <w:t>Схвалення рішення Наглядової ради Товариства про затвердження порядку та способу засвідчення бюлетенів для голосування на річних загальних зборах.</w:t>
      </w:r>
    </w:p>
    <w:p w:rsidR="00A32679" w:rsidRDefault="00A32679" w:rsidP="00BB3DA4">
      <w:pPr>
        <w:spacing w:after="0" w:line="240" w:lineRule="auto"/>
      </w:pPr>
      <w:r>
        <w:t>3.</w:t>
      </w:r>
      <w:r>
        <w:tab/>
        <w:t>Звіт генерального директора про результати фінансово-господарської діяльності Товариства за 2017 рік.</w:t>
      </w:r>
    </w:p>
    <w:p w:rsidR="00A32679" w:rsidRDefault="00A32679" w:rsidP="00BB3DA4">
      <w:pPr>
        <w:spacing w:after="0" w:line="240" w:lineRule="auto"/>
      </w:pPr>
      <w:r>
        <w:t>4.</w:t>
      </w:r>
      <w:r>
        <w:tab/>
        <w:t>Звіт Наглядової ради Товариства за 2017 рік.</w:t>
      </w:r>
    </w:p>
    <w:p w:rsidR="00A32679" w:rsidRDefault="00A32679" w:rsidP="00BB3DA4">
      <w:pPr>
        <w:spacing w:after="0" w:line="240" w:lineRule="auto"/>
      </w:pPr>
      <w:r>
        <w:lastRenderedPageBreak/>
        <w:t>5.</w:t>
      </w:r>
      <w:r>
        <w:tab/>
        <w:t>Звіт та висновки Ревізійної комісії за підсумками перевірки фінансово-господарської діяльності Товариства за результатами 2017 року.</w:t>
      </w:r>
    </w:p>
    <w:p w:rsidR="00A32679" w:rsidRDefault="00A32679" w:rsidP="00BB3DA4">
      <w:pPr>
        <w:spacing w:after="0" w:line="240" w:lineRule="auto"/>
      </w:pPr>
      <w:r>
        <w:t>6.</w:t>
      </w:r>
      <w:r>
        <w:tab/>
        <w:t>Затвердження річного звіту та балансу Товариства за 2017 рік.</w:t>
      </w:r>
    </w:p>
    <w:p w:rsidR="00A32679" w:rsidRDefault="00A32679" w:rsidP="00BB3DA4">
      <w:pPr>
        <w:spacing w:after="0" w:line="240" w:lineRule="auto"/>
      </w:pPr>
      <w:r>
        <w:t>7.</w:t>
      </w:r>
      <w:r>
        <w:tab/>
        <w:t>Розподіл прибутку за 2017 рік.</w:t>
      </w:r>
    </w:p>
    <w:p w:rsidR="00A32679" w:rsidRDefault="00A32679" w:rsidP="00BB3DA4">
      <w:pPr>
        <w:spacing w:after="0" w:line="240" w:lineRule="auto"/>
      </w:pPr>
      <w:r>
        <w:t>8.</w:t>
      </w:r>
      <w:r>
        <w:tab/>
        <w:t>Зміна типу Товариства.</w:t>
      </w:r>
    </w:p>
    <w:p w:rsidR="00A32679" w:rsidRDefault="00A32679" w:rsidP="00BB3DA4">
      <w:pPr>
        <w:spacing w:after="0" w:line="240" w:lineRule="auto"/>
      </w:pPr>
      <w:r>
        <w:t>9.</w:t>
      </w:r>
      <w:r>
        <w:tab/>
        <w:t>Зміна найменування Товариства.</w:t>
      </w:r>
    </w:p>
    <w:p w:rsidR="00A32679" w:rsidRDefault="00A32679" w:rsidP="00BB3DA4">
      <w:pPr>
        <w:spacing w:after="0" w:line="240" w:lineRule="auto"/>
      </w:pPr>
      <w:r>
        <w:t>10.</w:t>
      </w:r>
      <w:r>
        <w:tab/>
        <w:t>Внесення змін та доповнень до Статуту Товариства шляхом викладення Статуту в новій редакції.</w:t>
      </w:r>
    </w:p>
    <w:p w:rsidR="00A32679" w:rsidRDefault="00A32679" w:rsidP="00BB3DA4">
      <w:pPr>
        <w:spacing w:after="0" w:line="240" w:lineRule="auto"/>
      </w:pPr>
      <w:r>
        <w:t>11.</w:t>
      </w:r>
      <w:r>
        <w:tab/>
        <w:t>Внесення змін та доповнень шляхом викладення в новій редакції внутрішніх положень Товариства.</w:t>
      </w:r>
    </w:p>
    <w:p w:rsidR="00A32679" w:rsidRDefault="00A32679" w:rsidP="00BB3DA4">
      <w:pPr>
        <w:spacing w:after="0" w:line="240" w:lineRule="auto"/>
      </w:pPr>
      <w:r>
        <w:t>12.</w:t>
      </w:r>
      <w:r>
        <w:tab/>
        <w:t>Припинення повноважень членів Наглядової ради Товариства.</w:t>
      </w:r>
    </w:p>
    <w:p w:rsidR="00A32679" w:rsidRDefault="00A32679" w:rsidP="00BB3DA4">
      <w:pPr>
        <w:spacing w:after="0" w:line="240" w:lineRule="auto"/>
      </w:pPr>
      <w:r>
        <w:t>13.</w:t>
      </w:r>
      <w:r>
        <w:tab/>
        <w:t>Обрання членів Наглядової ради Товариства.</w:t>
      </w:r>
    </w:p>
    <w:p w:rsidR="00A32679" w:rsidRDefault="00A32679" w:rsidP="00BB3DA4">
      <w:pPr>
        <w:spacing w:after="0" w:line="240" w:lineRule="auto"/>
      </w:pPr>
      <w:r>
        <w:t>14.</w:t>
      </w:r>
      <w:r>
        <w:tab/>
        <w:t>Припинення повноважень членів Ревізійної комісії.</w:t>
      </w:r>
    </w:p>
    <w:p w:rsidR="00A32679" w:rsidRDefault="00A32679" w:rsidP="00BB3DA4">
      <w:pPr>
        <w:spacing w:after="0" w:line="240" w:lineRule="auto"/>
      </w:pPr>
      <w:r>
        <w:t>15.</w:t>
      </w:r>
      <w:r>
        <w:tab/>
        <w:t>Встановлення розміру винагороди членів Наглядової ради Товариства. Затвердження умов цивільно-правових (трудових) договорів, що укладатимуться з членами Наглядової ради Товариства, та обрання особи, яка уповноважується на підписання договорів з членами Наглядової ради Товариства.</w:t>
      </w:r>
    </w:p>
    <w:p w:rsidR="00A32679" w:rsidRDefault="00A32679" w:rsidP="00BB3DA4">
      <w:pPr>
        <w:spacing w:after="0" w:line="240" w:lineRule="auto"/>
      </w:pPr>
      <w:r>
        <w:t>16.</w:t>
      </w:r>
      <w:r>
        <w:tab/>
        <w:t>Включення до основних наступного виду діяльності - “68.20 Надання в оренду й експлуатацію власного чи орендованого нерухомого майна”</w:t>
      </w:r>
    </w:p>
    <w:p w:rsidR="00A32679" w:rsidRDefault="00A32679" w:rsidP="00BB3DA4">
      <w:pPr>
        <w:spacing w:after="0" w:line="240" w:lineRule="auto"/>
      </w:pPr>
    </w:p>
    <w:p w:rsidR="00A32679" w:rsidRDefault="00A32679" w:rsidP="00BB3DA4">
      <w:pPr>
        <w:spacing w:after="0" w:line="240" w:lineRule="auto"/>
      </w:pPr>
      <w:r>
        <w:t xml:space="preserve">Голосування з усіх питань порядку денного проводилося з використанням бюлетенів для голосування. </w:t>
      </w:r>
    </w:p>
    <w:p w:rsidR="00A32679" w:rsidRDefault="00A32679" w:rsidP="00BB3DA4">
      <w:pPr>
        <w:spacing w:after="0" w:line="240" w:lineRule="auto"/>
      </w:pPr>
      <w:r>
        <w:t>Одна голосуюча акція надає акціонеру один голос для вирішення кожного з питань, винесених на голосування на Зборах.</w:t>
      </w:r>
    </w:p>
    <w:p w:rsidR="00A32679" w:rsidRDefault="00A32679" w:rsidP="00BB3DA4">
      <w:pPr>
        <w:spacing w:after="0" w:line="240" w:lineRule="auto"/>
      </w:pPr>
      <w:r>
        <w:t>Рішення з питань 1-12, 14-16 порядку денного приймається простою більшістю голосів від кількості голосів зареєстрованих для участі у загальних зборах власників голосуючих простих іменних акцій.</w:t>
      </w:r>
    </w:p>
    <w:p w:rsidR="00A32679" w:rsidRDefault="00A32679" w:rsidP="00BB3DA4">
      <w:pPr>
        <w:spacing w:after="0" w:line="240" w:lineRule="auto"/>
      </w:pPr>
      <w:r>
        <w:t>Рішення з питання №13 порядку денного приймається шляхом кумулятивного голосування власників голосуючих простих іменних акцій.</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 Обрання лічильної комісії загальних зборів акціонерів.</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запропонувала до складу Лічильної комісії на строк до завершення загальних зборів обрати головою лічильної комісії Маркову О.О. - бухгалтера, та членів лічильної комісії: Ківу Т.С. – начальника відділу кадрів, Дудник Л.С. – </w:t>
      </w:r>
      <w:proofErr w:type="gramStart"/>
      <w:r>
        <w:t>заст.головного</w:t>
      </w:r>
      <w:proofErr w:type="gramEnd"/>
      <w:r>
        <w:t xml:space="preserve"> бухгалтера. </w:t>
      </w:r>
    </w:p>
    <w:p w:rsidR="00A32679" w:rsidRDefault="00A32679" w:rsidP="00BB3DA4">
      <w:pPr>
        <w:spacing w:after="0" w:line="240" w:lineRule="auto"/>
      </w:pPr>
      <w:r>
        <w:t xml:space="preserve">Проект рішення: обрати </w:t>
      </w:r>
      <w:proofErr w:type="gramStart"/>
      <w:r>
        <w:t>на строк</w:t>
      </w:r>
      <w:proofErr w:type="gramEnd"/>
      <w:r>
        <w:t xml:space="preserve"> до завершення загальних зборів лічильну комісію у складі голови лічильної комісії Маркової О.О., членів лічильної комісії Ківи Т.С., Дудник Л.С.</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w:t>
      </w:r>
    </w:p>
    <w:p w:rsidR="00A32679" w:rsidRDefault="00A32679" w:rsidP="00BB3DA4">
      <w:pPr>
        <w:spacing w:after="0" w:line="240" w:lineRule="auto"/>
      </w:pPr>
      <w:r>
        <w:lastRenderedPageBreak/>
        <w:t xml:space="preserve">Обрати </w:t>
      </w:r>
      <w:proofErr w:type="gramStart"/>
      <w:r>
        <w:t>на строк</w:t>
      </w:r>
      <w:proofErr w:type="gramEnd"/>
      <w:r>
        <w:t xml:space="preserve"> до завершення загальних зборів лічильну комісію у складі голови лічильної комісії Маркової О.О., членів лічильної комісії Ківи Т.С., Дудник Л.С.</w:t>
      </w:r>
    </w:p>
    <w:p w:rsidR="00A32679" w:rsidRDefault="00A32679" w:rsidP="00BB3DA4">
      <w:pPr>
        <w:spacing w:after="0" w:line="240" w:lineRule="auto"/>
      </w:pPr>
    </w:p>
    <w:p w:rsidR="00A32679" w:rsidRDefault="00A32679" w:rsidP="00BB3DA4">
      <w:pPr>
        <w:spacing w:after="0" w:line="240" w:lineRule="auto"/>
      </w:pPr>
      <w:r>
        <w:t xml:space="preserve">Голова Зборів, Жданова Т.І., доповіла, що акціонери ПАТ «Кременчуцький річковий порт» були проінформовані про проведення загальних зборів згідно вимог Закону України «Про акціонерні товариства», тобто повідомлення було розміщене у стрічці новин на офіційному сайті Національної комісії з цінних паперів та фондового ринку та на власному сайті річкового порту, опубліковане в офіційному друкованому виданні Комісії та надіслане поштою кожному акціонеру. </w:t>
      </w:r>
    </w:p>
    <w:p w:rsidR="00A32679" w:rsidRDefault="00A32679" w:rsidP="00BB3DA4">
      <w:pPr>
        <w:spacing w:after="0" w:line="240" w:lineRule="auto"/>
      </w:pPr>
      <w:r>
        <w:t>Дата, час, місце проведення загальних зборів, порядок денний, формулювання рішень щодо пунктів порядку денного та інші організаційні питання були затверджені на засіданні Наглядової ради (протокол №3 від 27.02.18р).</w:t>
      </w:r>
    </w:p>
    <w:p w:rsidR="00A32679" w:rsidRDefault="00A32679" w:rsidP="00BB3DA4">
      <w:pPr>
        <w:spacing w:after="0" w:line="240" w:lineRule="auto"/>
      </w:pPr>
      <w:r>
        <w:t>Текст і форма бюлетенів для голосування з питань порядку денного були затверджені на засіданнях Наглядової ради (протоколи №7 від 10.04.18р, №8 від 20.04.18р).</w:t>
      </w:r>
    </w:p>
    <w:p w:rsidR="00A32679" w:rsidRDefault="00A32679" w:rsidP="00BB3DA4">
      <w:pPr>
        <w:spacing w:after="0" w:line="240" w:lineRule="auto"/>
      </w:pPr>
      <w:r>
        <w:t xml:space="preserve">Пропозицій щодо змін або доповнень </w:t>
      </w:r>
      <w:proofErr w:type="gramStart"/>
      <w:r>
        <w:t>до порядку</w:t>
      </w:r>
      <w:proofErr w:type="gramEnd"/>
      <w:r>
        <w:t xml:space="preserve"> денного не надходило.</w:t>
      </w:r>
    </w:p>
    <w:p w:rsidR="00A32679" w:rsidRDefault="00A32679" w:rsidP="00BB3DA4">
      <w:pPr>
        <w:spacing w:after="0" w:line="240" w:lineRule="auto"/>
      </w:pPr>
    </w:p>
    <w:p w:rsidR="00A32679" w:rsidRDefault="00A32679" w:rsidP="00BB3DA4">
      <w:pPr>
        <w:spacing w:after="0" w:line="240" w:lineRule="auto"/>
      </w:pPr>
      <w:r>
        <w:t>Голова Зборів, Жданова Т.І., представила присутніх на Зборах без права голосу: Дудник Л.С. – заступник головного бухгалтера ПАТ «КрРП»;</w:t>
      </w:r>
    </w:p>
    <w:p w:rsidR="00A32679" w:rsidRDefault="00A32679" w:rsidP="00BB3DA4">
      <w:pPr>
        <w:spacing w:after="0" w:line="240" w:lineRule="auto"/>
      </w:pPr>
      <w:r>
        <w:t>та запропонувала продовжити розгляд питань порядку денного.</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2.</w:t>
      </w:r>
      <w:r>
        <w:tab/>
        <w:t>Схвалення рішення Наглядової ради Товариства про затвердження порядку та способу засвідчення бюлетенів для голосування на річних загальних зборах.</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доповіла, що на засіданні Наглядової ради було прийняте рішення засвідчувати бюлетені під час їх видачі підписом члена реєстраційної комісії. Запропонувала схвалити дане рішення. </w:t>
      </w:r>
    </w:p>
    <w:p w:rsidR="00A32679" w:rsidRDefault="00A32679" w:rsidP="00BB3DA4">
      <w:pPr>
        <w:spacing w:after="0" w:line="240" w:lineRule="auto"/>
      </w:pPr>
      <w:r>
        <w:t>Проект рішення: схвалити рішення Наглядової ради від 27.02.2018 року про затвердження порядку та способу засвідчення бюлетенів для голосування на річних загальних зборах акціонерів.</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Схвалити рішення Наглядової ради від 27.02.2018 року про затвердження порядку та способу засвідчення бюлетенів для голосування на річних загальних зборах акціонерів.</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3.</w:t>
      </w:r>
      <w:r>
        <w:tab/>
        <w:t>Звіт Генерального директора про результати фінансово – господарської діяльності ПАТ «КрРП» за 2017 рік.</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затвердження звіту генерального директора про результати фінансово – господарської діяльності Товариства за 2017 рік. </w:t>
      </w:r>
    </w:p>
    <w:p w:rsidR="00A32679" w:rsidRDefault="00A32679" w:rsidP="00BB3DA4">
      <w:pPr>
        <w:spacing w:after="0" w:line="240" w:lineRule="auto"/>
      </w:pPr>
      <w:r>
        <w:t>(Звіт додається)</w:t>
      </w:r>
    </w:p>
    <w:p w:rsidR="00A32679" w:rsidRDefault="00A32679" w:rsidP="00BB3DA4">
      <w:pPr>
        <w:spacing w:after="0" w:line="240" w:lineRule="auto"/>
      </w:pPr>
      <w:r>
        <w:lastRenderedPageBreak/>
        <w:t>Проект рішення: затвердити звіт генерального директора про результати фінансово – господарської діяльності Товариства за 2017 рік.</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Затвердити звіт генерального директора про результати фінансово – господарської діяльності ПАТ «КрРП» за 2017рік.</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4.</w:t>
      </w:r>
      <w:r>
        <w:tab/>
        <w:t>Звіт Наглядової ради Товариства за 2017 рік.</w:t>
      </w:r>
    </w:p>
    <w:p w:rsidR="00A32679" w:rsidRDefault="00A32679" w:rsidP="00BB3DA4">
      <w:pPr>
        <w:spacing w:after="0" w:line="240" w:lineRule="auto"/>
      </w:pPr>
    </w:p>
    <w:p w:rsidR="00A32679" w:rsidRDefault="00A32679" w:rsidP="00BB3DA4">
      <w:pPr>
        <w:spacing w:after="0" w:line="240" w:lineRule="auto"/>
      </w:pPr>
      <w:r>
        <w:t>СЛУХАЛИ: Шулика А.М. – голову Наглядової ради, про затвердження звіту Наглядової ради Товариства за 2017 рік.</w:t>
      </w:r>
    </w:p>
    <w:p w:rsidR="00A32679" w:rsidRDefault="00A32679" w:rsidP="00BB3DA4">
      <w:pPr>
        <w:spacing w:after="0" w:line="240" w:lineRule="auto"/>
      </w:pPr>
      <w:r>
        <w:t>(Звіт додається)</w:t>
      </w:r>
    </w:p>
    <w:p w:rsidR="00A32679" w:rsidRDefault="00A32679" w:rsidP="00BB3DA4">
      <w:pPr>
        <w:spacing w:after="0" w:line="240" w:lineRule="auto"/>
      </w:pPr>
      <w:r>
        <w:t>Проект рішення: затвердити звіт Наглядової ради Товариства за 2017 рік.</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Затвердити звіт Наглядової ради Товариства за 2017 рік.</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5.</w:t>
      </w:r>
      <w:r>
        <w:tab/>
        <w:t>Звіт та висновки Ревізійної комісії за підсумками перевірки фінансово – господарської діяльності Товариства за результатами 2017 року.</w:t>
      </w:r>
    </w:p>
    <w:p w:rsidR="00A32679" w:rsidRDefault="00A32679" w:rsidP="00BB3DA4">
      <w:pPr>
        <w:spacing w:after="0" w:line="240" w:lineRule="auto"/>
      </w:pPr>
    </w:p>
    <w:p w:rsidR="00A32679" w:rsidRDefault="00A32679" w:rsidP="00BB3DA4">
      <w:pPr>
        <w:spacing w:after="0" w:line="240" w:lineRule="auto"/>
      </w:pPr>
      <w:r>
        <w:t>СЛУХАЛИ: Кобця П.П. – Голову Ревізійної комісії ПАТ “КрРП”, про затвердження звіту Ревізійної комісії за підсумками перевірки фінансово – господарської діяльності Товариства за результатами 2017 року.</w:t>
      </w:r>
    </w:p>
    <w:p w:rsidR="00A32679" w:rsidRDefault="00A32679" w:rsidP="00BB3DA4">
      <w:pPr>
        <w:spacing w:after="0" w:line="240" w:lineRule="auto"/>
      </w:pPr>
      <w:r>
        <w:t>(Звіт додається)</w:t>
      </w:r>
    </w:p>
    <w:p w:rsidR="00A32679" w:rsidRDefault="00A32679" w:rsidP="00BB3DA4">
      <w:pPr>
        <w:spacing w:after="0" w:line="240" w:lineRule="auto"/>
      </w:pPr>
      <w:r>
        <w:t>Проект рішення: затвердити звіт Ревізійної комісії за підсумками перевірки фінансово-господарської діяльності Товариства за результатами 2017року.</w:t>
      </w:r>
    </w:p>
    <w:p w:rsidR="00A32679" w:rsidRDefault="00A32679" w:rsidP="00BB3DA4">
      <w:pPr>
        <w:spacing w:after="0" w:line="240" w:lineRule="auto"/>
      </w:pPr>
      <w:r>
        <w:t>Підсумки голосування:</w:t>
      </w:r>
    </w:p>
    <w:p w:rsidR="00A32679" w:rsidRDefault="00A32679" w:rsidP="00BB3DA4">
      <w:pPr>
        <w:spacing w:after="0" w:line="240" w:lineRule="auto"/>
      </w:pPr>
      <w:r>
        <w:lastRenderedPageBreak/>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Затвердити звіт Ревізійної комісії за підсумками перевірки фінансово – господарської діяльності Товариства за результатами 2017 року.</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6.</w:t>
      </w:r>
      <w:r>
        <w:tab/>
        <w:t>Затвердження річного звіту та балансу Товариства за 2017 рік.</w:t>
      </w:r>
    </w:p>
    <w:p w:rsidR="00A32679" w:rsidRDefault="00A32679" w:rsidP="00BB3DA4">
      <w:pPr>
        <w:spacing w:after="0" w:line="240" w:lineRule="auto"/>
      </w:pPr>
    </w:p>
    <w:p w:rsidR="00A32679" w:rsidRDefault="00A32679" w:rsidP="00BB3DA4">
      <w:pPr>
        <w:spacing w:after="0" w:line="240" w:lineRule="auto"/>
      </w:pPr>
      <w:r>
        <w:t xml:space="preserve">СЛУХАЛИ: Дудник Л.С. – </w:t>
      </w:r>
      <w:proofErr w:type="gramStart"/>
      <w:r>
        <w:t>заст.головного</w:t>
      </w:r>
      <w:proofErr w:type="gramEnd"/>
      <w:r>
        <w:t xml:space="preserve"> бухгалтера ПАТ «КрРП»., про затвердження річного звіту та балансу Товариства за 2017р.</w:t>
      </w:r>
    </w:p>
    <w:p w:rsidR="00A32679" w:rsidRDefault="00A32679" w:rsidP="00BB3DA4">
      <w:pPr>
        <w:spacing w:after="0" w:line="240" w:lineRule="auto"/>
      </w:pPr>
      <w:r>
        <w:t>(Звіт додається)</w:t>
      </w:r>
    </w:p>
    <w:p w:rsidR="00A32679" w:rsidRDefault="00A32679" w:rsidP="00BB3DA4">
      <w:pPr>
        <w:spacing w:after="0" w:line="240" w:lineRule="auto"/>
      </w:pPr>
      <w:r>
        <w:t>Прект рішення: затвердити звіт та баланс Товариства за 2017 рік.</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Затвердити річний звіт та баланс Товариства за 2017 рік.</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7.</w:t>
      </w:r>
      <w:r>
        <w:tab/>
        <w:t>Розподіл прибутку за 2017 рік.</w:t>
      </w:r>
    </w:p>
    <w:p w:rsidR="00A32679" w:rsidRDefault="00A32679" w:rsidP="00BB3DA4">
      <w:pPr>
        <w:spacing w:after="0" w:line="240" w:lineRule="auto"/>
      </w:pPr>
    </w:p>
    <w:p w:rsidR="00A32679" w:rsidRDefault="00A32679" w:rsidP="00BB3DA4">
      <w:pPr>
        <w:spacing w:after="0" w:line="240" w:lineRule="auto"/>
      </w:pPr>
      <w:r>
        <w:t>СЛУХАЛИ: Жданову Т.І. – генерального директора ПАТ “КрРП”, про те, що прибуток, отриманий Кременчуцьким річковим портом у 2017 році у сумі 2560 тисяч грн. доцільно буде направити на оновлення та ремонт основних засобів (перерахувала суми та ОЗ, які потребують ремонтів), та у розвиток підприємства.</w:t>
      </w:r>
    </w:p>
    <w:p w:rsidR="00A32679" w:rsidRDefault="00A32679" w:rsidP="00BB3DA4">
      <w:pPr>
        <w:spacing w:after="0" w:line="240" w:lineRule="auto"/>
      </w:pPr>
      <w:r>
        <w:t xml:space="preserve">Проект рішення: Прибуток, отриманий у 2017 році, у розмірі 2560 </w:t>
      </w:r>
      <w:proofErr w:type="gramStart"/>
      <w:r>
        <w:t>тис.грн</w:t>
      </w:r>
      <w:proofErr w:type="gramEnd"/>
      <w:r>
        <w:t xml:space="preserve"> залишити нерозподіленим.</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lastRenderedPageBreak/>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ПРИЙНЯТЕ РІШЕННЯ: Прибуток, отриманий у 2017 році, у розмірі 2560 </w:t>
      </w:r>
      <w:proofErr w:type="gramStart"/>
      <w:r>
        <w:t>тис.грн</w:t>
      </w:r>
      <w:proofErr w:type="gramEnd"/>
      <w:r>
        <w:t xml:space="preserve"> залишити нерозподіленим.</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8.</w:t>
      </w:r>
      <w:r>
        <w:tab/>
        <w:t>Зміна типу Товариства.</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те, що у зв’язку зі змінами в законодавстві суттєво посилилися вимоги до публічних акціонерних товариств. Запропонувала з метою приведення у відповідність до вимог чинного законодавства змінити тип акціонерного товариства з публічного на приватний. </w:t>
      </w:r>
    </w:p>
    <w:p w:rsidR="00A32679" w:rsidRDefault="00A32679" w:rsidP="00BB3DA4">
      <w:pPr>
        <w:spacing w:after="0" w:line="240" w:lineRule="auto"/>
      </w:pPr>
      <w:r>
        <w:t>Проект рішення: змінити тип Товариства з публічного на приватний.</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змінити тип Товариства з публічного на приватний.</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9.</w:t>
      </w:r>
      <w:r>
        <w:tab/>
        <w:t>Зміна найменування Товариства.</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що з метою приведення у відповідність до вимог чинного законодавства, у зв’язку зі зміною типу Товариства необхідно змінити найменування Товариства на Приватне акціонерне товариство “Кременчуцький річковий порт”, скорочене найменування ПрАТ “КрРП”. </w:t>
      </w:r>
    </w:p>
    <w:p w:rsidR="00A32679" w:rsidRDefault="00A32679" w:rsidP="00BB3DA4">
      <w:pPr>
        <w:spacing w:after="0" w:line="240" w:lineRule="auto"/>
      </w:pPr>
      <w:r>
        <w:t>Проект рішення: Змінити повне найменування Товариства з ПУБЛІЧНЕ АКЦІОНЕРНЕ ТОВАРИСТВО “КРЕМЕНЧУЦЬКИЙ РІЧКОВИЙ ПОРТ” на ПРИВАТНЕ АКЦІОНЕРНЕ ТОВАРИСТВО “КРЕМЕНЧУЦЬКИЙ РІЧКОВИЙ ПОРТ”, скорочене найменування – з ПАТ “КРРП” на ПРАТ “КРРП”.</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lastRenderedPageBreak/>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Змінити повне найменування Товариства з ПУБЛІЧНЕ АКЦІОНЕРНЕ ТОВАРИСТВО “КРЕМЕНЧУЦЬКИЙ РІЧКОВИЙ ПОРТ” на ПРИВАТНЕ АКЦІОНЕРНЕ ТОВАРИСТВО “КРЕМЕНЧУЦЬКИЙ РІЧКОВИЙ ПОРТ”, скорочене найменування – з ПАТ “КРРП” на ПРАТ “КРРП”.</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10.</w:t>
      </w:r>
      <w:r>
        <w:tab/>
        <w:t>Внесення змін та доповнень до Статуту Товариства шляхом викладення Статуту в новій редакції.</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необхідність приведення Статуту у відповідність до вимог чинного законодавства. </w:t>
      </w:r>
    </w:p>
    <w:p w:rsidR="00A32679" w:rsidRDefault="00A32679" w:rsidP="00BB3DA4">
      <w:pPr>
        <w:spacing w:after="0" w:line="240" w:lineRule="auto"/>
      </w:pPr>
      <w:r>
        <w:t>Проект рішення: внести зміни та доповнення до Статуту Товариства, у зв’язку зі зміною типу Товариства та приведенням Статуту Товариства у відповідність до вимог чинного законодавства України, шляхом викладення його в новій редакції. Уповноважити голову загальних зборів Жданову Т.І. та секретаря загальних зборів Глушко О.І. підписати Статут в новій редакції, а також підписати протокол загальних зборів акціонерів. Уповноважити Генерального директора Товариства Жданову Т.І. забезпечити проведення державної реєстрації Статуту в новій редакції.</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внести зміни та доповнення до Статуту Товариства, у зв’язку зі зміною типу Товариства та приведенням Статуту Товариства у відповідність до вимог чинного законодавства України, шляхом викладення його в новій редакції. Уповноважити голову загальних зборів Жданову Т.І. та секретаря загальних зборів Глушко О.І. підписати Статут в новій редакції, а також підписати протокол загальних зборів акціонерів. Уповноважити Генерального директора Товариства Жданову Т.І. забезпечити проведення державної реєстрації Статуту в новій редакції.</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11.</w:t>
      </w:r>
      <w:r>
        <w:tab/>
        <w:t>Внесення змін та доповнень шляхом викладення в новій редакції внутрішніх положень Товариства.</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необхідність приведення Положень Товариства у відповідність до вимог чинного законодавства. </w:t>
      </w:r>
    </w:p>
    <w:p w:rsidR="00A32679" w:rsidRDefault="00A32679" w:rsidP="00BB3DA4">
      <w:pPr>
        <w:spacing w:after="0" w:line="240" w:lineRule="auto"/>
      </w:pPr>
      <w:r>
        <w:t>Проект рішення: внести зміни та доповнення до положень Товариства «Про загальні збори акціонерів», «Про наглядову раду», «Про виконавчий орган», у зв’язку зі зміною типу Товариства та приведенням внутрішніх положень Товариства у відповідність до вимог чинного законодавства України, шляхом викладення їх в новій редакції.</w:t>
      </w:r>
    </w:p>
    <w:p w:rsidR="00A32679" w:rsidRDefault="00A32679" w:rsidP="00BB3DA4">
      <w:pPr>
        <w:spacing w:after="0" w:line="240" w:lineRule="auto"/>
      </w:pPr>
      <w:r>
        <w:t>Підсумки голосування:</w:t>
      </w:r>
    </w:p>
    <w:p w:rsidR="00A32679" w:rsidRDefault="00A32679" w:rsidP="00BB3DA4">
      <w:pPr>
        <w:spacing w:after="0" w:line="240" w:lineRule="auto"/>
      </w:pPr>
      <w:r>
        <w:lastRenderedPageBreak/>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внести зміни та доповнення до положень Товариства «Про загальні збори акціонерів», «Про наглядову раду», «Про виконавчий орган», у зв’язку зі зміною типу Товариства та приведенням внутрішніх положень Товариства у відповідність до вимог чинного законодавства України, шляхом викладення їх в новій редакції</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12.</w:t>
      </w:r>
      <w:r>
        <w:tab/>
        <w:t>Припинення повноважень членів Наглядової ради Товариства.</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необхідність переобрання складу Наглядової ради і запропонувала проголосувати за припинення повноважень діючого складу Наглядової ради. </w:t>
      </w:r>
    </w:p>
    <w:p w:rsidR="00A32679" w:rsidRDefault="00A32679" w:rsidP="00BB3DA4">
      <w:pPr>
        <w:spacing w:after="0" w:line="240" w:lineRule="auto"/>
      </w:pPr>
      <w:r>
        <w:t xml:space="preserve">Проект рішення: припинити повноваження членів Наглядової ради Товариства: Шулика А.М., Герасименка П.І., Жданова </w:t>
      </w:r>
      <w:proofErr w:type="gramStart"/>
      <w:r>
        <w:t>Б.П.</w:t>
      </w:r>
      <w:proofErr w:type="gramEnd"/>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ПРИЙНЯТЕ РІШЕННЯ: припинити повноваження членів Наглядової ради Товариства: Шулика А.М., Герасименка П.І., Жданова </w:t>
      </w:r>
      <w:proofErr w:type="gramStart"/>
      <w:r>
        <w:t>Б.П..</w:t>
      </w:r>
      <w:proofErr w:type="gramEnd"/>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13.</w:t>
      </w:r>
      <w:r>
        <w:tab/>
        <w:t>Обрання членів Наглядової ради Товариства.</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те, що склад діючої Наглядової ради протягом декількох років не змінювався. Питань та нарікань щодо виконання обов’язків не виникало, тому з урахуванням цього запропонувала проголосувати за обрання членів Наглядової ради Товариства. </w:t>
      </w:r>
    </w:p>
    <w:p w:rsidR="00A32679" w:rsidRDefault="00A32679" w:rsidP="00BB3DA4">
      <w:pPr>
        <w:spacing w:after="0" w:line="240" w:lineRule="auto"/>
      </w:pPr>
    </w:p>
    <w:p w:rsidR="00A32679" w:rsidRDefault="00A32679" w:rsidP="00BB3DA4">
      <w:pPr>
        <w:spacing w:after="0" w:line="240" w:lineRule="auto"/>
      </w:pPr>
      <w:r>
        <w:t>Підсумки кумулятивного голосування:</w:t>
      </w:r>
    </w:p>
    <w:p w:rsidR="00A32679" w:rsidRDefault="00A32679" w:rsidP="00BB3DA4">
      <w:pPr>
        <w:spacing w:after="0" w:line="240" w:lineRule="auto"/>
      </w:pPr>
      <w:r>
        <w:lastRenderedPageBreak/>
        <w:t>Не брали участь у голосуванні: 0 голосів для кумулятивного голосування, що становить 0% від кількості голосів акціонерів для кумулятивного голосування,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для кумулятивного голосування, що становить 0% від кількості голосів акціонерів для кумулятивного голосування,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кандидата Герасименко П.І.: 190859, що становить 33,333% від кількості голосів акціонерів для кумулятивного голосування,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“ЗА” кандидата Жданов </w:t>
      </w:r>
      <w:proofErr w:type="gramStart"/>
      <w:r>
        <w:t>Б.П.</w:t>
      </w:r>
      <w:proofErr w:type="gramEnd"/>
      <w:r>
        <w:t>: 190859, що становить 33,333% від кількості голосів акціонерів для кумулятивного голосування,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кандидата Шулик А.М.: 190859, що становить 33,333% від кількості голосів акціонерів для кумулятивного голосування,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w:t>
      </w:r>
      <w:proofErr w:type="gramStart"/>
      <w:r>
        <w:t>: До</w:t>
      </w:r>
      <w:proofErr w:type="gramEnd"/>
      <w:r>
        <w:t xml:space="preserve"> складу Наглядової ради обрані: Герасименко П.І., Жданов Б.П., Шулик А.М.</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14.</w:t>
      </w:r>
      <w:r>
        <w:tab/>
        <w:t>Припинення повноважень членів Ревізійної комісії Товариства.</w:t>
      </w:r>
    </w:p>
    <w:p w:rsidR="00A32679" w:rsidRDefault="00A32679" w:rsidP="00BB3DA4">
      <w:pPr>
        <w:spacing w:after="0" w:line="240" w:lineRule="auto"/>
      </w:pPr>
    </w:p>
    <w:p w:rsidR="00A32679" w:rsidRDefault="00A32679" w:rsidP="00BB3DA4">
      <w:pPr>
        <w:spacing w:after="0" w:line="240" w:lineRule="auto"/>
      </w:pPr>
      <w:r>
        <w:t xml:space="preserve">СЛУХАЛИ: Жданову Т.І. – генерального директора ПАТ “КрРП”, про те, що питань та нарікань щодо виконання обов’язків членами Ревізійної комісії не виникало, але наявність Ревізійної комісії не обов’язкова і, що при необхідності, Наглядовою радою або на вимогу акціонерів може обиратися незалежний аудитор. Запропонувала проголосувати за припинення повноважень діючого складу Ревізійної комісії. </w:t>
      </w:r>
    </w:p>
    <w:p w:rsidR="00A32679" w:rsidRDefault="00A32679" w:rsidP="00BB3DA4">
      <w:pPr>
        <w:spacing w:after="0" w:line="240" w:lineRule="auto"/>
      </w:pPr>
      <w:r>
        <w:t>Проект рішення: припинити повноваження членів Ревізійної комісії Товариства: Кобця П.П., Кінаш Н.М., Олійник Т.А.</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ПРИЙНЯТЕ РІШЕННЯ: припинити повноваження членів Ревізійної комісії Товариства: Кобця П.П., Кінаш Н.М., Олійник </w:t>
      </w:r>
      <w:proofErr w:type="gramStart"/>
      <w:r>
        <w:t>Т.А..</w:t>
      </w:r>
      <w:proofErr w:type="gramEnd"/>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15.</w:t>
      </w:r>
      <w:r>
        <w:tab/>
        <w:t>Встановлення розміру винагороди членів Наглядової ради Товариства. Затвердження умов цивільно-правових (трудових) договорів, що укладатимуться з членами Наглядової ради Товариства, та обрання особи, яка уповноважується на підписання договорів з членами Наглядової ради.</w:t>
      </w:r>
    </w:p>
    <w:p w:rsidR="00A32679" w:rsidRDefault="00A32679" w:rsidP="00BB3DA4">
      <w:pPr>
        <w:spacing w:after="0" w:line="240" w:lineRule="auto"/>
      </w:pPr>
    </w:p>
    <w:p w:rsidR="00A32679" w:rsidRDefault="00A32679" w:rsidP="00BB3DA4">
      <w:pPr>
        <w:spacing w:after="0" w:line="240" w:lineRule="auto"/>
      </w:pPr>
      <w:r>
        <w:t xml:space="preserve">СЛУХАЛИ: Жданову Тетяну Іванівну. – генерального директора ПАТ “КрРП”, про те, що були підготовлені проекти договорів з членами Наглядової ради, з якими можна було ознайомитися завчасно. Запропонувала встановити, що члени Наглядової ради Товариства здійснюють свої </w:t>
      </w:r>
      <w:r>
        <w:lastRenderedPageBreak/>
        <w:t>повноваження на безоплатній основі і затвердити умови цих договорів. Запропонувала уповноважити підписати договори з членами Наглядової ради – Генерального директора.</w:t>
      </w:r>
    </w:p>
    <w:p w:rsidR="00A32679" w:rsidRDefault="00A32679" w:rsidP="00BB3DA4">
      <w:pPr>
        <w:spacing w:after="0" w:line="240" w:lineRule="auto"/>
      </w:pPr>
      <w:r>
        <w:t xml:space="preserve">Проект рішення: Встановити, що члени Наглядової ради Товариства здійснюють свої повноваження на безоплатній основі. Затвердити умови договорів, що укладатимуться з членами Наглядової ради Товариства. Обрати Генерального директора Товариства Жданову Т.І. особою, яка уповноважується на підписання договорів з членами Наглядової ради Товариства. </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Встановити, що члени Наглядової ради Товариства здійснюють свої повноваження на безоплатній основі. Затвердити умови договорів, що укладатимуться з членами Наглядової ради Товариства. Обрати Генерального директора Товариства Жданову Т.І. особою, яка уповноважується на підписання договорів з членами Наглядової ради Товариства.</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16.</w:t>
      </w:r>
      <w:r>
        <w:tab/>
        <w:t>Включення до основних наступного виду діяльності – «68.20 Надання в оренду й експлуатацію власного чи орендованого нерухомого майна».</w:t>
      </w:r>
    </w:p>
    <w:p w:rsidR="00A32679" w:rsidRDefault="00A32679" w:rsidP="00BB3DA4">
      <w:pPr>
        <w:spacing w:after="0" w:line="240" w:lineRule="auto"/>
      </w:pPr>
    </w:p>
    <w:p w:rsidR="00A32679" w:rsidRDefault="00A32679" w:rsidP="00BB3DA4">
      <w:pPr>
        <w:spacing w:after="0" w:line="240" w:lineRule="auto"/>
      </w:pPr>
      <w:r>
        <w:t>СЛУХАЛИ: Жданову Тетяну Іванівну. – генерального директора ПАТ “КрРП”, про те, що одним із видів діяльності Товариства є надання в оренду майна. Тому для упорядкування розрахунків і звітів запропонувала включити його до основних.</w:t>
      </w:r>
    </w:p>
    <w:p w:rsidR="00A32679" w:rsidRDefault="00A32679" w:rsidP="00BB3DA4">
      <w:pPr>
        <w:spacing w:after="0" w:line="240" w:lineRule="auto"/>
      </w:pPr>
      <w:r>
        <w:t xml:space="preserve">Проект рішення: Включити до основних вид діяльності «68.20 Надання в оренду й експлуатацію власного чи орендованого нерухомого майна. </w:t>
      </w:r>
    </w:p>
    <w:p w:rsidR="00A32679" w:rsidRDefault="00A32679" w:rsidP="00BB3DA4">
      <w:pPr>
        <w:spacing w:after="0" w:line="240" w:lineRule="auto"/>
      </w:pPr>
      <w:r>
        <w:t>Підсумки голосування:</w:t>
      </w:r>
    </w:p>
    <w:p w:rsidR="00A32679" w:rsidRDefault="00A32679" w:rsidP="00BB3DA4">
      <w:pPr>
        <w:spacing w:after="0" w:line="240" w:lineRule="auto"/>
      </w:pPr>
      <w:r>
        <w:t>Не брали участь у голосуванні: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За бюлетенями, визнаними недійсними: 0 голосів, що становить 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Кількість голосів, поданих “ЗА” прийняття рішення: 190859, що становить 100%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 xml:space="preserve">Кількість голосів, поданих “ПРОТИ” прийняття рішення: 0, що становить 0 % від кількості голосів акціонерів, які зареєструвалися для участі у загальних зборах та є власниками голосуючих простих іменних </w:t>
      </w:r>
      <w:proofErr w:type="gramStart"/>
      <w:r>
        <w:t>акцій .</w:t>
      </w:r>
      <w:proofErr w:type="gramEnd"/>
    </w:p>
    <w:p w:rsidR="00A32679" w:rsidRDefault="00A32679" w:rsidP="00BB3DA4">
      <w:pPr>
        <w:spacing w:after="0" w:line="240" w:lineRule="auto"/>
      </w:pPr>
      <w:r>
        <w:t>Кількість голосів “УТРИМАЛИСЬ”: 0, що становить 0 % від кількості голосів акціонерів, які зареєструвалися для участі у загальних зборах та є власниками голосуючих простих іменних акцій.</w:t>
      </w:r>
    </w:p>
    <w:p w:rsidR="00A32679" w:rsidRDefault="00A32679" w:rsidP="00BB3DA4">
      <w:pPr>
        <w:spacing w:after="0" w:line="240" w:lineRule="auto"/>
      </w:pPr>
      <w:r>
        <w:t>ПРИЙНЯТЕ РІШЕННЯ: Включити до основних вид діяльності «68.20 Надання в оренду й експлуатацію власного чи орендованого нерухомого майна.</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На цьому порядок денний роботи Зборів акціонерів вичерпаний.</w:t>
      </w:r>
    </w:p>
    <w:p w:rsidR="00A32679" w:rsidRDefault="00A32679" w:rsidP="00BB3DA4">
      <w:pPr>
        <w:spacing w:after="0" w:line="240" w:lineRule="auto"/>
      </w:pPr>
      <w:r>
        <w:lastRenderedPageBreak/>
        <w:t>Голова Зборів подякувала всім за участь і за плідну роботу у проведенні Зборів Товариства та оголосила Збори закритими.</w:t>
      </w:r>
    </w:p>
    <w:p w:rsidR="00A32679" w:rsidRDefault="00A32679" w:rsidP="00BB3DA4">
      <w:pPr>
        <w:spacing w:after="0" w:line="240" w:lineRule="auto"/>
      </w:pPr>
    </w:p>
    <w:p w:rsidR="00A32679" w:rsidRDefault="00A32679" w:rsidP="00BB3DA4">
      <w:pPr>
        <w:spacing w:after="0" w:line="240" w:lineRule="auto"/>
      </w:pPr>
    </w:p>
    <w:p w:rsidR="00A32679" w:rsidRDefault="00A32679" w:rsidP="00BB3DA4">
      <w:pPr>
        <w:spacing w:after="0" w:line="240" w:lineRule="auto"/>
      </w:pPr>
      <w:r>
        <w:t>Голова Загальних зборів Жданова Т.І.</w:t>
      </w:r>
    </w:p>
    <w:p w:rsidR="00A32679" w:rsidRDefault="00A32679" w:rsidP="00BB3DA4">
      <w:pPr>
        <w:spacing w:after="0" w:line="240" w:lineRule="auto"/>
      </w:pPr>
    </w:p>
    <w:p w:rsidR="005F655C" w:rsidRDefault="00A32679" w:rsidP="00BB3DA4">
      <w:pPr>
        <w:spacing w:after="0" w:line="240" w:lineRule="auto"/>
      </w:pPr>
      <w:r>
        <w:t>Секретар зборів Глушко О.І.</w:t>
      </w:r>
    </w:p>
    <w:sectPr w:rsidR="005F6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79"/>
    <w:rsid w:val="005F655C"/>
    <w:rsid w:val="00A32679"/>
    <w:rsid w:val="00BB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16AB9-0440-4AEA-B99E-7198ACB6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4972</Words>
  <Characters>28344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Horpynchenko, Andrii</dc:creator>
  <cp:keywords/>
  <dc:description/>
  <cp:lastModifiedBy>Horpynchenko, Andrii</cp:lastModifiedBy>
  <cp:revision>2</cp:revision>
  <dcterms:created xsi:type="dcterms:W3CDTF">2019-02-22T15:29:00Z</dcterms:created>
  <dcterms:modified xsi:type="dcterms:W3CDTF">2019-02-22T15:31:00Z</dcterms:modified>
</cp:coreProperties>
</file>